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CHAIRPERSON APPLICATION FORM (voluntary role)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0</wp:posOffset>
            </wp:positionV>
            <wp:extent cx="3606800" cy="10033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003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Thank you for your interest in the voluntary role of Chairperson with Cartwheel Arts. This document reflects Cartwheel Arts’ mission, vision, values, and strategic outcomes, with a focus on Equality, Diversity and Inclusion (EDI), safeguarding, and governance leadership.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72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the Chairperson application form and submit with a copy of your CV to: </w:t>
      </w:r>
      <w:hyperlink r:id="rId8">
        <w:r w:rsidDel="00000000" w:rsidR="00000000" w:rsidRPr="00000000">
          <w:rPr>
            <w:rFonts w:ascii="Tahoma" w:cs="Tahoma" w:eastAsia="Tahoma" w:hAnsi="Tahoma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jobs@cartwheelarts.org.uk</w:t>
        </w:r>
      </w:hyperlink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7"/>
        <w:gridCol w:w="1582"/>
        <w:gridCol w:w="1978"/>
        <w:gridCol w:w="721"/>
        <w:gridCol w:w="923"/>
        <w:gridCol w:w="2497"/>
        <w:gridCol w:w="605"/>
        <w:tblGridChange w:id="0">
          <w:tblGrid>
            <w:gridCol w:w="1657"/>
            <w:gridCol w:w="1582"/>
            <w:gridCol w:w="1978"/>
            <w:gridCol w:w="721"/>
            <w:gridCol w:w="923"/>
            <w:gridCol w:w="2497"/>
            <w:gridCol w:w="6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Address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Post Code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Which of the following skills or experience could you bring to the Board?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indicate against each relevant area whether it is your principal skill, by writing ‘P’, or a secondary skill where you have experience, by writing ‘S’.</w:t>
            </w:r>
          </w:p>
        </w:tc>
      </w:tr>
      <w:tr>
        <w:trPr>
          <w:cantSplit w:val="1"/>
          <w:trHeight w:val="5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P/S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P/S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Leadership Experience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Governance Experience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Resources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Financial / Accounting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Marketing / P.R.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Fundraising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Cohesion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Sales/Trading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Education/Training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well-being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Equality/Diversity/Inclusion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6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6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6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6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6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1"/>
        <w:tblGridChange w:id="0">
          <w:tblGrid>
            <w:gridCol w:w="10081"/>
          </w:tblGrid>
        </w:tblGridChange>
      </w:tblGrid>
      <w:tr>
        <w:trPr>
          <w:cantSplit w:val="0"/>
          <w:trHeight w:val="9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indicate why you want to become the Chairperson of Cartwheel Arts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there a particular aspect of the Company’s work that interests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your experience with charities, governance and/or leadership.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you think your own skills and experience would enable you to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fulfil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role of a Chairperson as described in the Recruitment Pack.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ind w:right="-720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right="-720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Please give details of two people who would be willing to provide a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720" w:right="-720" w:firstLine="0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CD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D0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                                       </w:t>
            </w:r>
          </w:p>
          <w:p w:rsidR="00000000" w:rsidDel="00000000" w:rsidP="00000000" w:rsidRDefault="00000000" w:rsidRPr="00000000" w14:paraId="000000D4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 Post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D6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0D8">
            <w:pPr>
              <w:ind w:right="-104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0D9">
            <w:pPr>
              <w:ind w:right="-104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DA">
            <w:pPr>
              <w:ind w:right="-104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Post Code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e-mail address</w:t>
            </w:r>
          </w:p>
          <w:p w:rsidR="00000000" w:rsidDel="00000000" w:rsidP="00000000" w:rsidRDefault="00000000" w:rsidRPr="00000000" w14:paraId="000000DC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e-mail address</w:t>
            </w:r>
          </w:p>
          <w:p w:rsidR="00000000" w:rsidDel="00000000" w:rsidP="00000000" w:rsidRDefault="00000000" w:rsidRPr="00000000" w14:paraId="000000DE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Tel</w:t>
            </w:r>
          </w:p>
          <w:p w:rsidR="00000000" w:rsidDel="00000000" w:rsidP="00000000" w:rsidRDefault="00000000" w:rsidRPr="00000000" w14:paraId="000000E1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Tel</w:t>
            </w:r>
          </w:p>
          <w:p w:rsidR="00000000" w:rsidDel="00000000" w:rsidP="00000000" w:rsidRDefault="00000000" w:rsidRPr="00000000" w14:paraId="000000E3">
            <w:pPr>
              <w:ind w:right="-72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jc w:val="center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Chairperson applicant’s declaration of eligibility: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 declare that: </w:t>
      </w:r>
    </w:p>
    <w:p w:rsidR="00000000" w:rsidDel="00000000" w:rsidP="00000000" w:rsidRDefault="00000000" w:rsidRPr="00000000" w14:paraId="000000E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426"/>
        </w:tabs>
        <w:ind w:left="426" w:hanging="142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</w:t>
        <w:tab/>
        <w:t xml:space="preserve">I am over age 16. </w:t>
      </w:r>
    </w:p>
    <w:p w:rsidR="00000000" w:rsidDel="00000000" w:rsidP="00000000" w:rsidRDefault="00000000" w:rsidRPr="00000000" w14:paraId="000000EB">
      <w:pPr>
        <w:tabs>
          <w:tab w:val="left" w:leader="none" w:pos="426"/>
        </w:tabs>
        <w:ind w:left="426" w:hanging="142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</w:t>
        <w:tab/>
        <w:t xml:space="preserve">I am not an undischarged bankrupt. </w:t>
      </w:r>
    </w:p>
    <w:p w:rsidR="00000000" w:rsidDel="00000000" w:rsidP="00000000" w:rsidRDefault="00000000" w:rsidRPr="00000000" w14:paraId="000000EC">
      <w:pPr>
        <w:tabs>
          <w:tab w:val="left" w:leader="none" w:pos="426"/>
        </w:tabs>
        <w:ind w:left="720" w:hanging="436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</w:t>
        <w:tab/>
        <w:t xml:space="preserve">I have not previously been removed from trusteeship of a charity by a Court or the Charity Commission. </w:t>
      </w:r>
    </w:p>
    <w:p w:rsidR="00000000" w:rsidDel="00000000" w:rsidP="00000000" w:rsidRDefault="00000000" w:rsidRPr="00000000" w14:paraId="000000ED">
      <w:pPr>
        <w:tabs>
          <w:tab w:val="left" w:leader="none" w:pos="426"/>
        </w:tabs>
        <w:ind w:left="720" w:hanging="436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</w:t>
        <w:tab/>
        <w:t xml:space="preserve">I am not under a disqualification order under the Company Directors' Disqualification Act 1986. </w:t>
      </w:r>
    </w:p>
    <w:p w:rsidR="00000000" w:rsidDel="00000000" w:rsidP="00000000" w:rsidRDefault="00000000" w:rsidRPr="00000000" w14:paraId="000000EE">
      <w:pPr>
        <w:tabs>
          <w:tab w:val="left" w:leader="none" w:pos="426"/>
        </w:tabs>
        <w:ind w:left="720" w:hanging="436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</w:t>
        <w:tab/>
        <w:t xml:space="preserve">I have not been convicted of an offence involving deception or dishonesty (unless the conviction is spent). </w:t>
      </w:r>
    </w:p>
    <w:p w:rsidR="00000000" w:rsidDel="00000000" w:rsidP="00000000" w:rsidRDefault="00000000" w:rsidRPr="00000000" w14:paraId="000000EF">
      <w:pPr>
        <w:tabs>
          <w:tab w:val="left" w:leader="none" w:pos="426"/>
        </w:tabs>
        <w:ind w:left="720" w:hanging="436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</w:t>
        <w:tab/>
        <w:t xml:space="preserve">I am not disqualified by the Charities Act 1993 (section 72) from acting as a charity trustee</w:t>
      </w:r>
    </w:p>
    <w:p w:rsidR="00000000" w:rsidDel="00000000" w:rsidP="00000000" w:rsidRDefault="00000000" w:rsidRPr="00000000" w14:paraId="000000F0">
      <w:pPr>
        <w:tabs>
          <w:tab w:val="left" w:leader="none" w:pos="426"/>
        </w:tabs>
        <w:ind w:left="720" w:hanging="436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</w:t>
        <w:tab/>
        <w:t xml:space="preserve">I undertake to fulfil my responsibilities and duties as a trustee of Cartwheel Arts in good faith and in accordance with the law, mission, and Code of Conduct..</w:t>
      </w:r>
    </w:p>
    <w:p w:rsidR="00000000" w:rsidDel="00000000" w:rsidP="00000000" w:rsidRDefault="00000000" w:rsidRPr="00000000" w14:paraId="000000F1">
      <w:pPr>
        <w:ind w:right="-72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</w:t>
        <w:tab/>
        <w:t xml:space="preserve">I do not have any financial interests in conflict with Cartwheel Arts. Any such interest will  </w:t>
      </w:r>
    </w:p>
    <w:p w:rsidR="00000000" w:rsidDel="00000000" w:rsidP="00000000" w:rsidRDefault="00000000" w:rsidRPr="00000000" w14:paraId="000000F2">
      <w:pPr>
        <w:ind w:right="-72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        be declared, and I will withdraw from related decisions.</w:t>
      </w:r>
    </w:p>
    <w:p w:rsidR="00000000" w:rsidDel="00000000" w:rsidP="00000000" w:rsidRDefault="00000000" w:rsidRPr="00000000" w14:paraId="000000F3">
      <w:pPr>
        <w:ind w:right="-72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426"/>
        </w:tabs>
        <w:ind w:left="720" w:hanging="436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720"/>
        </w:tabs>
        <w:ind w:left="720" w:hanging="36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-720" w:right="-720" w:firstLine="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-720" w:right="-720" w:firstLine="72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___________________________                                               ______________________</w:t>
      </w:r>
    </w:p>
    <w:p w:rsidR="00000000" w:rsidDel="00000000" w:rsidP="00000000" w:rsidRDefault="00000000" w:rsidRPr="00000000" w14:paraId="000000F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Signature                                          </w:t>
        <w:tab/>
        <w:tab/>
        <w:tab/>
        <w:tab/>
        <w:t xml:space="preserve"> </w:t>
        <w:tab/>
        <w:t xml:space="preserve">Date</w:t>
      </w:r>
    </w:p>
    <w:p w:rsidR="00000000" w:rsidDel="00000000" w:rsidP="00000000" w:rsidRDefault="00000000" w:rsidRPr="00000000" w14:paraId="000000F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Cartwheel Arts, 110 Manchester St, Heywood OL10 1DW   01706 361300</w:t>
      </w:r>
    </w:p>
    <w:p w:rsidR="00000000" w:rsidDel="00000000" w:rsidP="00000000" w:rsidRDefault="00000000" w:rsidRPr="00000000" w14:paraId="000000FC">
      <w:pPr>
        <w:jc w:val="center"/>
        <w:rPr>
          <w:rFonts w:ascii="Tahoma" w:cs="Tahoma" w:eastAsia="Tahoma" w:hAnsi="Tahoma"/>
          <w:vertAlign w:val="baseline"/>
        </w:rPr>
      </w:pPr>
      <w:hyperlink r:id="rId9">
        <w:r w:rsidDel="00000000" w:rsidR="00000000" w:rsidRPr="00000000">
          <w:rPr>
            <w:rFonts w:ascii="Tahoma" w:cs="Tahoma" w:eastAsia="Tahoma" w:hAnsi="Tahoma"/>
            <w:color w:val="0000ff"/>
            <w:u w:val="single"/>
            <w:vertAlign w:val="baseline"/>
            <w:rtl w:val="0"/>
          </w:rPr>
          <w:t xml:space="preserve">www.cartwheelarts.org.uk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ahoma" w:cs="Tahoma" w:eastAsia="Tahoma" w:hAnsi="Tahoma"/>
          <w:vertAlign w:val="baseline"/>
        </w:rPr>
      </w:pPr>
      <w:bookmarkStart w:colFirst="0" w:colLast="0" w:name="_heading=h.mymdelwuinq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Interviews will take place in October on either Monday 27, Wednesday 29, Thursday 30 or Friday 31 (daytime only). Please indicate below your preference for an interview slot.</w:t>
      </w:r>
    </w:p>
    <w:p w:rsidR="00000000" w:rsidDel="00000000" w:rsidP="00000000" w:rsidRDefault="00000000" w:rsidRPr="00000000" w14:paraId="00000100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7"/>
        <w:gridCol w:w="1322"/>
        <w:gridCol w:w="1146"/>
        <w:gridCol w:w="1322"/>
        <w:gridCol w:w="1142"/>
        <w:gridCol w:w="1322"/>
        <w:gridCol w:w="1131"/>
        <w:gridCol w:w="1322"/>
        <w:tblGridChange w:id="0">
          <w:tblGrid>
            <w:gridCol w:w="1147"/>
            <w:gridCol w:w="1322"/>
            <w:gridCol w:w="1146"/>
            <w:gridCol w:w="1322"/>
            <w:gridCol w:w="1142"/>
            <w:gridCol w:w="1322"/>
            <w:gridCol w:w="1131"/>
            <w:gridCol w:w="132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Monday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Wednesday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Thursday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Friday 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bookmarkStart w:colFirst="0" w:colLast="0" w:name="_heading=h.d6r77y5qkrb8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Afternoon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jc w:val="center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7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Cartwheel Arts Trustee Application Form                                   Approved April 2016                                        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cs="Book Antiqua" w:eastAsia="Times New Roman" w:hAnsi="Book Antiqu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cartwheelarts.org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obs@cartwheelarts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0vKZ+cJMtjkRx861Dziuvxm3pg==">CgMxLjAyDmgubXltZGVsd3VpbnE2Mg5oLmQ2cjc3eTVxa3JiODgAciExZzRzSG9ILW1QV3Q1QWRsTjNmTEZXSTYwWllzTGVrOWI=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2025-09-05T10:57:00Z</dcterms:created>
  <dc:creator>alyson malach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